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eastAsia="宋体" w:cs="Times New Roman"/>
          <w:b/>
          <w:sz w:val="28"/>
          <w:szCs w:val="28"/>
        </w:rPr>
      </w:pPr>
      <w:r>
        <w:rPr>
          <w:rFonts w:hint="eastAsia" w:ascii="宋体" w:hAnsi="宋体" w:eastAsia="宋体" w:cs="Times New Roman"/>
          <w:b/>
          <w:sz w:val="28"/>
          <w:szCs w:val="28"/>
        </w:rPr>
        <w:t>内蒙古昆明卷烟有限责任公司2024年度购置电动托盘搬运车项目</w:t>
      </w:r>
    </w:p>
    <w:p>
      <w:pPr>
        <w:spacing w:line="420" w:lineRule="exact"/>
        <w:jc w:val="center"/>
        <w:rPr>
          <w:rFonts w:ascii="宋体" w:hAnsi="宋体" w:eastAsia="宋体" w:cs="Times New Roman"/>
          <w:b/>
          <w:sz w:val="28"/>
          <w:szCs w:val="28"/>
        </w:rPr>
      </w:pPr>
      <w:r>
        <w:rPr>
          <w:rFonts w:hint="eastAsia" w:ascii="宋体" w:hAnsi="宋体" w:eastAsia="宋体" w:cs="Times New Roman"/>
          <w:b/>
          <w:sz w:val="28"/>
          <w:szCs w:val="28"/>
        </w:rPr>
        <w:t>招标公告</w:t>
      </w:r>
    </w:p>
    <w:p>
      <w:pPr>
        <w:pStyle w:val="3"/>
        <w:spacing w:line="360" w:lineRule="auto"/>
        <w:ind w:firstLine="720" w:firstLineChars="300"/>
        <w:rPr>
          <w:rFonts w:ascii="宋体" w:hAnsi="宋体"/>
          <w:spacing w:val="-4"/>
          <w:sz w:val="24"/>
          <w:szCs w:val="24"/>
        </w:rPr>
      </w:pPr>
      <w:r>
        <w:rPr>
          <w:rFonts w:hint="eastAsia" w:ascii="宋体" w:hAnsi="宋体" w:cs="宋体"/>
          <w:sz w:val="24"/>
          <w:szCs w:val="24"/>
        </w:rPr>
        <w:t>内蒙古中实工程招标咨询有限责任公司</w:t>
      </w:r>
      <w:r>
        <w:rPr>
          <w:rFonts w:hint="eastAsia" w:ascii="宋体" w:hAnsi="宋体"/>
          <w:sz w:val="24"/>
          <w:szCs w:val="24"/>
        </w:rPr>
        <w:t>（以下简称招标代理机构）受内蒙古昆明卷烟有限责任公司（以下简称招标人）的委托，对内蒙古昆明卷烟有限责任公</w:t>
      </w:r>
      <w:r>
        <w:rPr>
          <w:rFonts w:hint="eastAsia" w:ascii="宋体" w:hAnsi="宋体"/>
          <w:spacing w:val="-4"/>
          <w:sz w:val="24"/>
          <w:szCs w:val="24"/>
        </w:rPr>
        <w:t>司2024年度购置电动托盘搬运车项目进行公开招标。</w:t>
      </w:r>
    </w:p>
    <w:p>
      <w:pPr>
        <w:pStyle w:val="3"/>
        <w:spacing w:line="360" w:lineRule="auto"/>
        <w:ind w:firstLine="464"/>
        <w:rPr>
          <w:rFonts w:ascii="宋体" w:hAnsi="宋体"/>
          <w:sz w:val="24"/>
          <w:szCs w:val="24"/>
        </w:rPr>
      </w:pPr>
      <w:r>
        <w:rPr>
          <w:rFonts w:hint="eastAsia" w:ascii="宋体" w:hAnsi="宋体"/>
          <w:spacing w:val="-4"/>
          <w:sz w:val="24"/>
          <w:szCs w:val="24"/>
        </w:rPr>
        <w:t>现就招标事宜公告如下：</w:t>
      </w:r>
    </w:p>
    <w:p>
      <w:pPr>
        <w:pStyle w:val="3"/>
        <w:spacing w:line="360" w:lineRule="auto"/>
        <w:ind w:firstLine="464"/>
        <w:rPr>
          <w:b/>
        </w:rPr>
      </w:pPr>
      <w:bookmarkStart w:id="0" w:name="_Toc19180"/>
      <w:r>
        <w:rPr>
          <w:rFonts w:hint="eastAsia" w:ascii="宋体" w:hAnsi="宋体"/>
          <w:b/>
          <w:spacing w:val="-4"/>
          <w:sz w:val="24"/>
          <w:szCs w:val="24"/>
        </w:rPr>
        <w:t>一、项目编号</w:t>
      </w:r>
      <w:bookmarkEnd w:id="0"/>
    </w:p>
    <w:p>
      <w:pPr>
        <w:spacing w:line="360" w:lineRule="auto"/>
        <w:ind w:firstLine="480" w:firstLineChars="200"/>
        <w:rPr>
          <w:rFonts w:ascii="宋体" w:hAnsi="宋体" w:eastAsia="宋体" w:cs="Times New Roman"/>
          <w:bCs/>
          <w:sz w:val="24"/>
          <w:szCs w:val="24"/>
        </w:rPr>
      </w:pPr>
      <w:r>
        <w:rPr>
          <w:rFonts w:hint="eastAsia" w:ascii="宋体" w:hAnsi="宋体" w:eastAsia="宋体" w:cs="Times New Roman"/>
          <w:sz w:val="24"/>
          <w:szCs w:val="24"/>
        </w:rPr>
        <w:t>项目编号：ZS-QCNK-H-2024-3006</w:t>
      </w:r>
    </w:p>
    <w:p>
      <w:pPr>
        <w:pStyle w:val="3"/>
        <w:spacing w:line="360" w:lineRule="auto"/>
        <w:ind w:firstLine="464"/>
        <w:rPr>
          <w:rFonts w:ascii="宋体" w:hAnsi="宋体"/>
          <w:b/>
          <w:spacing w:val="-4"/>
          <w:sz w:val="24"/>
          <w:szCs w:val="24"/>
        </w:rPr>
      </w:pPr>
      <w:bookmarkStart w:id="1" w:name="_Toc12969"/>
      <w:r>
        <w:rPr>
          <w:rFonts w:hint="eastAsia" w:ascii="宋体" w:hAnsi="宋体"/>
          <w:b/>
          <w:spacing w:val="-4"/>
          <w:sz w:val="24"/>
          <w:szCs w:val="24"/>
        </w:rPr>
        <w:t>二、项目概况</w:t>
      </w:r>
      <w:bookmarkEnd w:id="1"/>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（一）项目名称：内蒙古昆明卷烟有限责任公司2024年度购置电动托盘搬运车项目。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spacing w:line="360" w:lineRule="auto"/>
        <w:ind w:firstLine="600" w:firstLineChars="250"/>
        <w:rPr>
          <w:rFonts w:ascii="宋体" w:hAnsi="宋体" w:eastAsia="宋体" w:cs="Times New Roman"/>
          <w:sz w:val="24"/>
          <w:szCs w:val="24"/>
        </w:rPr>
      </w:pPr>
      <w:r>
        <w:rPr>
          <w:rFonts w:hint="eastAsia" w:ascii="宋体" w:hAnsi="宋体" w:eastAsia="宋体" w:cs="Times New Roman"/>
          <w:sz w:val="24"/>
          <w:szCs w:val="24"/>
        </w:rPr>
        <w:t>(四) 最高投标限价：8.8万元（含税）</w:t>
      </w:r>
      <w:r>
        <w:rPr>
          <w:rFonts w:hint="eastAsia" w:ascii="宋体" w:hAnsi="宋体" w:eastAsia="宋体" w:cs="宋体"/>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（五）交货地点：内蒙古昆明卷烟有限责任公司</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（六）交货期限：自合同签订之日起30日历天内供货，并于招标人初步验收合格之日起3日历天内安装调试完毕，经招标人最终验收合格并交付招标人使用。</w:t>
      </w:r>
    </w:p>
    <w:p>
      <w:pPr>
        <w:pStyle w:val="3"/>
        <w:spacing w:line="360" w:lineRule="auto"/>
        <w:ind w:firstLine="464"/>
        <w:rPr>
          <w:rFonts w:ascii="宋体" w:hAnsi="宋体"/>
          <w:b/>
          <w:spacing w:val="-4"/>
          <w:sz w:val="24"/>
          <w:szCs w:val="24"/>
        </w:rPr>
      </w:pPr>
      <w:bookmarkStart w:id="2" w:name="_Toc24517"/>
      <w:r>
        <w:rPr>
          <w:rFonts w:hint="eastAsia" w:ascii="宋体" w:hAnsi="宋体"/>
          <w:b/>
          <w:spacing w:val="-4"/>
          <w:sz w:val="24"/>
          <w:szCs w:val="24"/>
        </w:rPr>
        <w:t>三、招标内容</w:t>
      </w:r>
      <w:bookmarkEnd w:id="2"/>
    </w:p>
    <w:p>
      <w:pPr>
        <w:pStyle w:val="3"/>
        <w:spacing w:line="360" w:lineRule="auto"/>
        <w:ind w:firstLine="464"/>
        <w:rPr>
          <w:rFonts w:ascii="宋体" w:hAnsi="宋体"/>
          <w:spacing w:val="-4"/>
          <w:sz w:val="24"/>
          <w:szCs w:val="24"/>
        </w:rPr>
      </w:pPr>
      <w:bookmarkStart w:id="3" w:name="_Toc18858"/>
      <w:r>
        <w:rPr>
          <w:rFonts w:hint="eastAsia" w:ascii="宋体" w:hAnsi="宋体"/>
          <w:spacing w:val="-4"/>
          <w:sz w:val="24"/>
          <w:szCs w:val="24"/>
        </w:rPr>
        <w:t>招标人因生产所需，需购置2台两吨锂电池站驾式电动托盘搬运车。</w:t>
      </w:r>
    </w:p>
    <w:p>
      <w:pPr>
        <w:pStyle w:val="3"/>
        <w:spacing w:line="360" w:lineRule="auto"/>
        <w:ind w:firstLine="464"/>
        <w:rPr>
          <w:rFonts w:ascii="宋体" w:hAnsi="宋体"/>
          <w:b/>
          <w:spacing w:val="-4"/>
          <w:sz w:val="24"/>
          <w:szCs w:val="24"/>
        </w:rPr>
      </w:pPr>
      <w:r>
        <w:rPr>
          <w:rFonts w:hint="eastAsia" w:ascii="宋体" w:hAnsi="宋体"/>
          <w:b/>
          <w:spacing w:val="-4"/>
          <w:sz w:val="24"/>
          <w:szCs w:val="24"/>
        </w:rPr>
        <w:t>四、投标人资格要求</w:t>
      </w:r>
      <w:bookmarkEnd w:id="3"/>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w:t>
      </w:r>
      <w:bookmarkStart w:id="4" w:name="OLE_LINK1"/>
      <w:bookmarkStart w:id="5" w:name="OLE_LINK2"/>
      <w:r>
        <w:rPr>
          <w:rFonts w:hint="eastAsia" w:ascii="宋体" w:hAnsi="宋体" w:eastAsia="宋体" w:cs="Times New Roman"/>
          <w:sz w:val="24"/>
          <w:szCs w:val="24"/>
        </w:rPr>
        <w:t>投标人具有有效的营业执照或其他法定资格证明。</w:t>
      </w:r>
      <w:bookmarkEnd w:id="4"/>
      <w:bookmarkEnd w:id="5"/>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（三）投标人能够开具适用税率的合法增值税专用发票。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（四）投标人须为本招标项目设备的制造商或代理商，如为制造商须出具制造商声明，如为代理商须出具制造商或其驻中国大陆合法注册的直辖专属机构针对本项目设备的唯一代理授权书。</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（五）投标人及其法定代表人、主要负责人至投标截止日前三年内（成立时间不足三年的，自成立时间起）无行贿行为记录（以中国裁判文书网的查询结果为准）。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w:t>
      </w:r>
      <w:r>
        <w:rPr>
          <w:rFonts w:hint="eastAsia" w:ascii="宋体" w:hAnsi="宋体" w:cs="Times New Roman"/>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（八）本次招标不接受联合体投标。</w:t>
      </w:r>
    </w:p>
    <w:p>
      <w:pPr>
        <w:spacing w:after="190" w:afterLines="50" w:line="440" w:lineRule="exact"/>
        <w:ind w:firstLine="482" w:firstLineChars="200"/>
        <w:rPr>
          <w:rFonts w:ascii="宋体" w:hAnsi="宋体" w:eastAsia="宋体" w:cs="Times New Roman"/>
          <w:b/>
          <w:sz w:val="24"/>
          <w:szCs w:val="24"/>
        </w:rPr>
      </w:pPr>
      <w:bookmarkStart w:id="6" w:name="_Toc7611"/>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p>
      <w:pPr>
        <w:pStyle w:val="3"/>
        <w:spacing w:line="360" w:lineRule="auto"/>
        <w:ind w:firstLine="464"/>
        <w:rPr>
          <w:rFonts w:ascii="宋体" w:hAnsi="宋体"/>
          <w:b/>
          <w:spacing w:val="-4"/>
          <w:sz w:val="24"/>
          <w:szCs w:val="24"/>
        </w:rPr>
      </w:pPr>
      <w:r>
        <w:rPr>
          <w:rFonts w:hint="eastAsia" w:ascii="宋体" w:hAnsi="宋体"/>
          <w:b/>
          <w:spacing w:val="-4"/>
          <w:sz w:val="24"/>
          <w:szCs w:val="24"/>
        </w:rPr>
        <w:t>五、公告发布媒介</w:t>
      </w:r>
      <w:bookmarkEnd w:id="6"/>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（一）中国招标投标公共服务平台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（三）内蒙古昆明卷烟有限责任公司     </w:t>
      </w:r>
    </w:p>
    <w:p>
      <w:pPr>
        <w:spacing w:line="360" w:lineRule="auto"/>
        <w:ind w:firstLine="457" w:firstLineChars="196"/>
        <w:rPr>
          <w:rFonts w:ascii="宋体" w:hAnsi="宋体" w:eastAsia="宋体" w:cs="Times New Roman"/>
          <w:b/>
          <w:bCs/>
          <w:sz w:val="24"/>
          <w:szCs w:val="24"/>
        </w:rPr>
      </w:pPr>
      <w:r>
        <w:rPr>
          <w:rFonts w:hint="eastAsia" w:ascii="宋体" w:hAnsi="宋体" w:eastAsia="宋体" w:cs="Times New Roman"/>
          <w:b/>
          <w:spacing w:val="-4"/>
          <w:sz w:val="24"/>
          <w:szCs w:val="24"/>
        </w:rPr>
        <w:t>六、</w:t>
      </w:r>
      <w:r>
        <w:rPr>
          <w:rFonts w:hint="eastAsia" w:ascii="宋体" w:hAnsi="宋体" w:eastAsia="宋体" w:cs="Times New Roman"/>
          <w:b/>
          <w:bCs/>
          <w:sz w:val="24"/>
          <w:szCs w:val="24"/>
        </w:rPr>
        <w:t>招标文件的获取</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（一）售价：500元/套，售后不退。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（1）获</w:t>
      </w:r>
      <w:r>
        <w:rPr>
          <w:rFonts w:hint="eastAsia" w:ascii="宋体" w:hAnsi="宋体" w:eastAsia="宋体" w:cs="Times New Roman"/>
          <w:sz w:val="24"/>
          <w:szCs w:val="24"/>
          <w:highlight w:val="none"/>
        </w:rPr>
        <w:t>取时间：2024年5月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日至2024年5月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日（国家法定公休日、节假日除外），每天9:00-12:00，14:00-17:00(北京时间，下同)，截止时间为2024年5月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日17:0</w:t>
      </w:r>
      <w:r>
        <w:rPr>
          <w:rFonts w:hint="eastAsia" w:ascii="宋体" w:hAnsi="宋体" w:eastAsia="宋体" w:cs="Times New Roman"/>
          <w:sz w:val="24"/>
          <w:szCs w:val="24"/>
        </w:rPr>
        <w:t>0时，逾期不再受理。</w:t>
      </w:r>
      <w:bookmarkStart w:id="15" w:name="_GoBack"/>
      <w:bookmarkEnd w:id="15"/>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w:t>
      </w:r>
      <w:r>
        <w:rPr>
          <w:rFonts w:hint="eastAsia" w:ascii="宋体" w:hAnsi="宋体" w:eastAsia="宋体" w:cs="宋体"/>
          <w:sz w:val="24"/>
          <w:szCs w:val="24"/>
        </w:rPr>
        <w:t>内蒙古中实工程招标咨询有限责任公司1006室。</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w:t>
      </w:r>
      <w:r>
        <w:rPr>
          <w:rFonts w:hint="eastAsia" w:ascii="宋体" w:hAnsi="宋体" w:eastAsia="宋体" w:cs="宋体"/>
          <w:sz w:val="24"/>
          <w:szCs w:val="24"/>
        </w:rPr>
        <w:t>内蒙古呼和浩特市赛罕区鄂尔多斯东街12号银联大厦10层。</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① 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2、网上获取：</w:t>
      </w:r>
      <w:r>
        <w:rPr>
          <w:rFonts w:hint="eastAsia" w:ascii="宋体" w:hAnsi="宋体" w:eastAsia="宋体" w:cs="宋体"/>
          <w:sz w:val="24"/>
          <w:szCs w:val="24"/>
        </w:rPr>
        <w:t>投标人将招标文件费汇入指定账户，招标代理机构在确认收到后24小时内将招标文件以电子邮件的方式发送到投标人指定的电子邮箱中。</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（1）获取时间：</w:t>
      </w:r>
      <w:r>
        <w:rPr>
          <w:rFonts w:hint="eastAsia" w:ascii="宋体" w:hAnsi="宋体" w:eastAsia="宋体" w:cs="Times New Roman"/>
          <w:sz w:val="24"/>
          <w:szCs w:val="24"/>
          <w:highlight w:val="none"/>
        </w:rPr>
        <w:t>2024年5月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日至2024年5月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日，截止时间为2024年5月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w:t>
      </w:r>
      <w:r>
        <w:rPr>
          <w:rFonts w:hint="eastAsia" w:ascii="宋体" w:hAnsi="宋体" w:eastAsia="宋体" w:cs="Times New Roman"/>
          <w:sz w:val="24"/>
          <w:szCs w:val="24"/>
        </w:rPr>
        <w:t>17:00时，逾期不再受理。</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（2）获取邮箱：</w:t>
      </w:r>
      <w:r>
        <w:rPr>
          <w:rFonts w:ascii="宋体" w:hAnsi="宋体" w:eastAsia="宋体" w:cs="Times New Roman"/>
          <w:sz w:val="24"/>
          <w:szCs w:val="24"/>
        </w:rPr>
        <w:t>zszbsfgs@126.com</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（3）递交资料：携带资料的PDF格式扫描件（文件夹名称要求以项目名称加公司名称命名）。</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（4）招标文件费收款信息</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收款单位：内蒙古中实工程招标咨询有限责任公司</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开户银行：招商银行呼和浩特巨海城支行</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账号：47190001411032518030001</w:t>
      </w:r>
    </w:p>
    <w:p>
      <w:pPr>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行号：308191036122</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（5）邮购纸质招标文件的，需另加手续费（含邮费）100元。招标代理机构在收到邮购款（含手续费）后2日内寄送。</w:t>
      </w:r>
    </w:p>
    <w:p>
      <w:pPr>
        <w:pStyle w:val="3"/>
        <w:spacing w:line="360" w:lineRule="auto"/>
        <w:ind w:firstLine="464"/>
        <w:rPr>
          <w:rFonts w:ascii="宋体" w:hAnsi="宋体"/>
          <w:b/>
          <w:spacing w:val="-4"/>
          <w:sz w:val="24"/>
          <w:szCs w:val="24"/>
        </w:rPr>
      </w:pPr>
      <w:bookmarkStart w:id="7" w:name="_Toc143591225"/>
      <w:bookmarkStart w:id="8" w:name="_Toc32722"/>
      <w:bookmarkStart w:id="9" w:name="_Toc3896"/>
      <w:bookmarkStart w:id="10" w:name="_Toc27797"/>
      <w:bookmarkStart w:id="11" w:name="_Toc10066"/>
      <w:r>
        <w:rPr>
          <w:rFonts w:hint="eastAsia" w:ascii="宋体" w:hAnsi="宋体"/>
          <w:b/>
          <w:spacing w:val="-4"/>
          <w:sz w:val="24"/>
          <w:szCs w:val="24"/>
        </w:rPr>
        <w:t>七、投标文件的递交及开标时间</w:t>
      </w:r>
      <w:bookmarkEnd w:id="7"/>
      <w:bookmarkEnd w:id="8"/>
      <w:bookmarkEnd w:id="9"/>
      <w:bookmarkEnd w:id="10"/>
      <w:bookmarkEnd w:id="11"/>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w:t>
      </w:r>
      <w:r>
        <w:rPr>
          <w:rFonts w:hint="eastAsia" w:ascii="宋体" w:hAnsi="宋体" w:eastAsia="宋体" w:cs="Times New Roman"/>
          <w:sz w:val="24"/>
          <w:szCs w:val="24"/>
          <w:highlight w:val="none"/>
        </w:rPr>
        <w:t>止时间：2024年5月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日9</w:t>
      </w:r>
      <w:r>
        <w:rPr>
          <w:rFonts w:hint="eastAsia" w:ascii="宋体" w:hAnsi="宋体" w:eastAsia="宋体" w:cs="Times New Roman"/>
          <w:sz w:val="24"/>
          <w:szCs w:val="24"/>
        </w:rPr>
        <w:t>：00时（北京时间）。投标人须在投标截止时间前递交投标文件。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（二）递交地点：内蒙古呼和浩特市赛罕区鄂尔多斯东街12号银联大厦10层1号开评标室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4、邮寄地址：内蒙古呼和浩特市赛罕区鄂尔多斯东街12号银联大厦10层</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收件人：张晓宇</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联系电话：0471-5223622、15034967696</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w:t>
      </w:r>
      <w:r>
        <w:rPr>
          <w:rFonts w:hint="eastAsia" w:ascii="宋体" w:hAnsi="宋体" w:eastAsia="宋体" w:cs="Times New Roman"/>
          <w:sz w:val="24"/>
          <w:szCs w:val="24"/>
          <w:highlight w:val="none"/>
        </w:rPr>
        <w:t>2024年5月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w:t>
      </w:r>
      <w:r>
        <w:rPr>
          <w:rFonts w:hint="eastAsia" w:ascii="宋体" w:hAnsi="宋体" w:eastAsia="宋体" w:cs="Times New Roman"/>
          <w:sz w:val="24"/>
          <w:szCs w:val="24"/>
        </w:rPr>
        <w:t>9：00时（北京时间）。</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（五）开标地点：</w:t>
      </w:r>
      <w:r>
        <w:rPr>
          <w:rFonts w:hint="eastAsia" w:ascii="宋体" w:hAnsi="宋体" w:eastAsia="宋体" w:cs="宋体"/>
          <w:sz w:val="24"/>
          <w:szCs w:val="24"/>
        </w:rPr>
        <w:t>内蒙古呼和浩特市赛罕区鄂尔多斯东街12号银联大厦10层1号开评标室。</w:t>
      </w:r>
    </w:p>
    <w:p>
      <w:pPr>
        <w:tabs>
          <w:tab w:val="left" w:pos="8460"/>
        </w:tabs>
        <w:spacing w:line="360" w:lineRule="auto"/>
        <w:ind w:firstLine="470" w:firstLineChars="196"/>
        <w:rPr>
          <w:rFonts w:ascii="宋体" w:hAnsi="宋体" w:eastAsia="宋体" w:cs="Times New Roman"/>
          <w:sz w:val="24"/>
          <w:szCs w:val="24"/>
        </w:rPr>
      </w:pPr>
      <w:bookmarkStart w:id="12" w:name="_Toc143591226"/>
      <w:r>
        <w:rPr>
          <w:rFonts w:hint="eastAsia" w:ascii="宋体" w:hAnsi="宋体" w:eastAsia="宋体" w:cs="Times New Roman"/>
          <w:sz w:val="24"/>
          <w:szCs w:val="24"/>
        </w:rPr>
        <w:t>（六）评标时间：</w:t>
      </w:r>
      <w:r>
        <w:rPr>
          <w:rFonts w:hint="eastAsia" w:ascii="宋体" w:hAnsi="宋体" w:eastAsia="宋体" w:cs="Times New Roman"/>
          <w:sz w:val="24"/>
          <w:szCs w:val="24"/>
          <w:highlight w:val="none"/>
        </w:rPr>
        <w:t>2024年5月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（七）评标地点：</w:t>
      </w:r>
      <w:r>
        <w:rPr>
          <w:rFonts w:hint="eastAsia" w:ascii="宋体" w:hAnsi="宋体" w:eastAsia="宋体" w:cs="宋体"/>
          <w:sz w:val="24"/>
          <w:szCs w:val="24"/>
        </w:rPr>
        <w:t>内蒙古呼和浩特市赛罕区鄂尔多斯东街12号银联大厦10层1号开评标室。</w:t>
      </w:r>
    </w:p>
    <w:p>
      <w:pPr>
        <w:pStyle w:val="3"/>
        <w:spacing w:line="360" w:lineRule="auto"/>
        <w:ind w:firstLine="464"/>
        <w:rPr>
          <w:rFonts w:ascii="宋体" w:hAnsi="宋体"/>
          <w:b/>
          <w:spacing w:val="-4"/>
          <w:sz w:val="24"/>
          <w:szCs w:val="24"/>
        </w:rPr>
      </w:pPr>
      <w:bookmarkStart w:id="13" w:name="_Toc7820"/>
      <w:bookmarkStart w:id="14" w:name="_Toc17601"/>
      <w:r>
        <w:rPr>
          <w:rFonts w:hint="eastAsia" w:ascii="宋体" w:hAnsi="宋体"/>
          <w:b/>
          <w:spacing w:val="-4"/>
          <w:sz w:val="24"/>
          <w:szCs w:val="24"/>
        </w:rPr>
        <w:t>八、联系方式</w:t>
      </w:r>
      <w:bookmarkEnd w:id="12"/>
      <w:bookmarkEnd w:id="13"/>
      <w:bookmarkEnd w:id="14"/>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Times New Roman"/>
          <w:sz w:val="24"/>
          <w:szCs w:val="24"/>
        </w:rPr>
        <w:t>（二）招标代理机构：</w:t>
      </w:r>
      <w:r>
        <w:rPr>
          <w:rFonts w:hint="eastAsia" w:ascii="宋体" w:hAnsi="宋体" w:eastAsia="宋体" w:cs="宋体"/>
          <w:sz w:val="24"/>
          <w:szCs w:val="24"/>
        </w:rPr>
        <w:t>内蒙古中实工程招标咨询有限责任公司</w:t>
      </w:r>
    </w:p>
    <w:p>
      <w:pPr>
        <w:spacing w:line="360" w:lineRule="auto"/>
        <w:ind w:firstLine="1200" w:firstLineChars="500"/>
        <w:rPr>
          <w:rFonts w:ascii="宋体" w:hAnsi="宋体" w:eastAsia="宋体" w:cs="宋体"/>
          <w:sz w:val="24"/>
          <w:szCs w:val="24"/>
        </w:rPr>
      </w:pPr>
      <w:r>
        <w:rPr>
          <w:rFonts w:hint="eastAsia" w:ascii="宋体" w:hAnsi="宋体" w:eastAsia="宋体" w:cs="宋体"/>
          <w:sz w:val="24"/>
          <w:szCs w:val="24"/>
        </w:rPr>
        <w:t>联系人：张晓宇</w:t>
      </w:r>
    </w:p>
    <w:p>
      <w:pPr>
        <w:spacing w:line="360" w:lineRule="auto"/>
        <w:ind w:firstLine="1200" w:firstLineChars="500"/>
        <w:rPr>
          <w:rFonts w:ascii="宋体" w:hAnsi="宋体" w:eastAsia="宋体" w:cs="宋体"/>
          <w:sz w:val="24"/>
          <w:szCs w:val="24"/>
        </w:rPr>
      </w:pPr>
      <w:r>
        <w:rPr>
          <w:rFonts w:hint="eastAsia" w:ascii="宋体" w:hAnsi="宋体" w:eastAsia="宋体" w:cs="宋体"/>
          <w:sz w:val="24"/>
          <w:szCs w:val="24"/>
        </w:rPr>
        <w:t>电话：0471-5223622</w:t>
      </w:r>
    </w:p>
    <w:p>
      <w:pPr>
        <w:tabs>
          <w:tab w:val="left" w:pos="8460"/>
        </w:tabs>
        <w:spacing w:line="360" w:lineRule="auto"/>
        <w:ind w:firstLine="1200" w:firstLineChars="500"/>
        <w:rPr>
          <w:rFonts w:ascii="宋体" w:hAnsi="宋体" w:eastAsia="宋体" w:cs="Times New Roman"/>
          <w:sz w:val="24"/>
          <w:szCs w:val="24"/>
        </w:rPr>
      </w:pPr>
      <w:r>
        <w:rPr>
          <w:rFonts w:hint="eastAsia" w:ascii="宋体" w:hAnsi="宋体" w:eastAsia="宋体" w:cs="宋体"/>
          <w:sz w:val="24"/>
          <w:szCs w:val="24"/>
        </w:rPr>
        <w:t>电子邮箱：zszbsfgs@126.com</w:t>
      </w:r>
    </w:p>
    <w:p>
      <w:pPr>
        <w:tabs>
          <w:tab w:val="left" w:pos="8460"/>
        </w:tabs>
        <w:spacing w:line="336" w:lineRule="auto"/>
        <w:ind w:firstLine="3240" w:firstLineChars="1350"/>
        <w:jc w:val="left"/>
        <w:rPr>
          <w:rFonts w:ascii="宋体" w:hAnsi="宋体" w:eastAsia="宋体" w:cs="Times New Roman"/>
          <w:sz w:val="24"/>
          <w:szCs w:val="24"/>
        </w:rPr>
      </w:pPr>
    </w:p>
    <w:p>
      <w:pPr>
        <w:tabs>
          <w:tab w:val="left" w:pos="8460"/>
        </w:tabs>
        <w:spacing w:line="336"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招标代理机构：</w:t>
      </w:r>
      <w:r>
        <w:rPr>
          <w:rFonts w:hint="eastAsia" w:ascii="宋体" w:hAnsi="宋体" w:eastAsia="宋体" w:cs="宋体"/>
          <w:sz w:val="24"/>
          <w:szCs w:val="24"/>
        </w:rPr>
        <w:t>内蒙古中实工程招标咨询有限责任公司</w:t>
      </w:r>
    </w:p>
    <w:p>
      <w:pPr>
        <w:spacing w:line="336"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期：2024年5 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w:t>
      </w: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rPr>
          <w:rFonts w:ascii="宋体" w:hAnsi="宋体" w:eastAsia="宋体" w:cs="Times New Roman"/>
          <w:sz w:val="24"/>
          <w:szCs w:val="24"/>
        </w:rPr>
      </w:pPr>
      <w:r>
        <w:rPr>
          <w:rFonts w:hint="eastAsia" w:ascii="宋体" w:hAnsi="宋体" w:eastAsia="宋体" w:cs="Times New Roman"/>
          <w:sz w:val="24"/>
          <w:szCs w:val="24"/>
        </w:rPr>
        <w:br w:type="page"/>
      </w:r>
    </w:p>
    <w:p>
      <w:pPr>
        <w:spacing w:line="480" w:lineRule="exact"/>
        <w:jc w:val="left"/>
        <w:rPr>
          <w:rFonts w:ascii="宋体" w:hAnsi="宋体" w:eastAsia="宋体" w:cs="Times New Roman"/>
          <w:b/>
          <w:bCs/>
          <w:sz w:val="24"/>
          <w:szCs w:val="24"/>
        </w:rPr>
      </w:pPr>
      <w:r>
        <w:rPr>
          <w:rFonts w:hint="eastAsia" w:ascii="宋体" w:hAnsi="宋体" w:eastAsia="宋体" w:cs="Times New Roman"/>
          <w:b/>
          <w:sz w:val="24"/>
          <w:szCs w:val="24"/>
        </w:rPr>
        <w:t>附件1：</w:t>
      </w:r>
    </w:p>
    <w:p>
      <w:pPr>
        <w:spacing w:line="500" w:lineRule="exact"/>
        <w:ind w:firstLine="602"/>
        <w:jc w:val="center"/>
        <w:rPr>
          <w:rFonts w:ascii="宋体" w:hAnsi="宋体" w:eastAsia="宋体" w:cs="Times New Roman"/>
          <w:b/>
          <w:bCs/>
          <w:sz w:val="30"/>
          <w:szCs w:val="30"/>
        </w:rPr>
      </w:pPr>
      <w:r>
        <w:rPr>
          <w:rFonts w:hint="eastAsia" w:ascii="宋体" w:hAnsi="宋体" w:eastAsia="宋体" w:cs="Times New Roman"/>
          <w:b/>
          <w:bCs/>
          <w:sz w:val="30"/>
          <w:szCs w:val="30"/>
        </w:rPr>
        <w:t>法定代表人、主要负责人身份证明</w:t>
      </w:r>
    </w:p>
    <w:p>
      <w:pPr>
        <w:spacing w:line="240" w:lineRule="exact"/>
        <w:ind w:firstLine="560"/>
        <w:jc w:val="center"/>
        <w:rPr>
          <w:rFonts w:ascii="仿宋_GB2312" w:hAnsi="宋体" w:eastAsia="仿宋_GB2312" w:cs="Times New Roman"/>
          <w:sz w:val="28"/>
          <w:szCs w:val="28"/>
        </w:rPr>
      </w:pPr>
    </w:p>
    <w:p>
      <w:pPr>
        <w:spacing w:line="240" w:lineRule="exact"/>
        <w:ind w:firstLine="560"/>
        <w:jc w:val="center"/>
        <w:rPr>
          <w:rFonts w:ascii="仿宋_GB2312" w:hAnsi="宋体" w:eastAsia="仿宋_GB2312" w:cs="Times New Roman"/>
          <w:sz w:val="28"/>
          <w:szCs w:val="28"/>
        </w:rPr>
      </w:pPr>
    </w:p>
    <w:p>
      <w:pPr>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单位名称：</w:t>
      </w:r>
      <w:r>
        <w:rPr>
          <w:rFonts w:hint="eastAsia" w:ascii="宋体" w:hAnsi="宋体" w:eastAsia="宋体" w:cs="Times New Roman"/>
          <w:sz w:val="24"/>
          <w:szCs w:val="24"/>
          <w:u w:val="single"/>
        </w:rPr>
        <w:t xml:space="preserve">                                        </w:t>
      </w:r>
    </w:p>
    <w:p>
      <w:pPr>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单位性质：</w:t>
      </w:r>
      <w:r>
        <w:rPr>
          <w:rFonts w:hint="eastAsia" w:ascii="宋体" w:hAnsi="宋体" w:eastAsia="宋体" w:cs="Times New Roman"/>
          <w:sz w:val="24"/>
          <w:szCs w:val="24"/>
          <w:u w:val="single"/>
        </w:rPr>
        <w:t xml:space="preserve">                                        </w:t>
      </w:r>
    </w:p>
    <w:p>
      <w:pPr>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地    址：</w:t>
      </w:r>
      <w:r>
        <w:rPr>
          <w:rFonts w:hint="eastAsia" w:ascii="宋体" w:hAnsi="宋体" w:eastAsia="宋体" w:cs="Times New Roman"/>
          <w:sz w:val="24"/>
          <w:szCs w:val="24"/>
          <w:u w:val="single"/>
        </w:rPr>
        <w:t xml:space="preserve">                                        </w:t>
      </w:r>
    </w:p>
    <w:p>
      <w:pPr>
        <w:spacing w:line="360" w:lineRule="auto"/>
        <w:ind w:firstLine="480"/>
        <w:rPr>
          <w:rFonts w:ascii="宋体" w:hAnsi="宋体" w:eastAsia="宋体" w:cs="Times New Roman"/>
          <w:sz w:val="24"/>
          <w:szCs w:val="24"/>
          <w:u w:val="single"/>
        </w:rPr>
      </w:pPr>
      <w:r>
        <w:rPr>
          <w:rFonts w:hint="eastAsia" w:ascii="宋体" w:hAnsi="宋体" w:eastAsia="宋体" w:cs="Times New Roman"/>
          <w:sz w:val="24"/>
          <w:szCs w:val="24"/>
        </w:rPr>
        <w:t>姓    名：</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性    别：</w:t>
      </w:r>
      <w:r>
        <w:rPr>
          <w:rFonts w:hint="eastAsia" w:ascii="宋体" w:hAnsi="宋体" w:eastAsia="宋体" w:cs="Times New Roman"/>
          <w:sz w:val="24"/>
          <w:szCs w:val="24"/>
          <w:u w:val="single"/>
        </w:rPr>
        <w:t xml:space="preserve">                </w:t>
      </w:r>
    </w:p>
    <w:p>
      <w:pPr>
        <w:spacing w:line="360" w:lineRule="auto"/>
        <w:ind w:firstLine="480"/>
        <w:rPr>
          <w:rFonts w:ascii="宋体" w:hAnsi="宋体" w:eastAsia="宋体" w:cs="Times New Roman"/>
          <w:sz w:val="24"/>
          <w:szCs w:val="24"/>
          <w:u w:val="single"/>
        </w:rPr>
      </w:pPr>
      <w:r>
        <w:rPr>
          <w:rFonts w:hint="eastAsia" w:ascii="宋体" w:hAnsi="宋体" w:eastAsia="宋体" w:cs="Times New Roman"/>
          <w:sz w:val="24"/>
          <w:szCs w:val="24"/>
        </w:rPr>
        <w:t>年    龄：</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职    务：</w:t>
      </w:r>
      <w:r>
        <w:rPr>
          <w:rFonts w:hint="eastAsia" w:ascii="宋体" w:hAnsi="宋体" w:eastAsia="宋体" w:cs="Times New Roman"/>
          <w:sz w:val="24"/>
          <w:szCs w:val="24"/>
          <w:u w:val="single"/>
        </w:rPr>
        <w:t xml:space="preserve">                </w:t>
      </w:r>
    </w:p>
    <w:p>
      <w:pPr>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sz w:val="24"/>
          <w:szCs w:val="24"/>
        </w:rPr>
        <w:t>的法定代表人、主要负责人。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sz w:val="24"/>
          <w:szCs w:val="24"/>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法定代表人、主要负责人身份证正反面复印件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（盖公章）</w:t>
      </w:r>
    </w:p>
    <w:p>
      <w:pPr>
        <w:spacing w:line="360" w:lineRule="auto"/>
        <w:ind w:firstLine="2308" w:firstLineChars="962"/>
        <w:rPr>
          <w:rFonts w:ascii="宋体" w:hAnsi="宋体" w:eastAsia="宋体" w:cs="Times New Roman"/>
          <w:sz w:val="24"/>
          <w:szCs w:val="24"/>
        </w:rPr>
      </w:pPr>
    </w:p>
    <w:p>
      <w:pPr>
        <w:spacing w:line="360" w:lineRule="auto"/>
        <w:ind w:firstLine="2308" w:firstLineChars="962"/>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pPr>
        <w:rPr>
          <w:rFonts w:ascii="宋体" w:hAnsi="宋体" w:eastAsia="宋体" w:cs="Times New Roman"/>
          <w:sz w:val="24"/>
          <w:szCs w:val="24"/>
        </w:rPr>
      </w:pPr>
      <w:r>
        <w:rPr>
          <w:rFonts w:hint="eastAsia" w:ascii="宋体" w:hAnsi="宋体" w:eastAsia="宋体" w:cs="Times New Roman"/>
          <w:sz w:val="24"/>
          <w:szCs w:val="24"/>
        </w:rPr>
        <w:br w:type="page"/>
      </w:r>
    </w:p>
    <w:p>
      <w:pPr>
        <w:spacing w:line="500" w:lineRule="exact"/>
        <w:jc w:val="center"/>
        <w:rPr>
          <w:rFonts w:ascii="宋体" w:hAnsi="宋体" w:eastAsia="宋体" w:cs="Times New Roman"/>
          <w:b/>
          <w:bCs/>
          <w:sz w:val="30"/>
          <w:szCs w:val="30"/>
        </w:rPr>
      </w:pPr>
      <w:r>
        <w:rPr>
          <w:rFonts w:hint="eastAsia" w:ascii="宋体" w:hAnsi="宋体" w:eastAsia="宋体" w:cs="Times New Roman"/>
          <w:b/>
          <w:bCs/>
          <w:sz w:val="30"/>
          <w:szCs w:val="30"/>
        </w:rPr>
        <w:t>授权委托书</w:t>
      </w:r>
    </w:p>
    <w:p>
      <w:pPr>
        <w:spacing w:line="440" w:lineRule="exact"/>
        <w:ind w:firstLine="560"/>
        <w:jc w:val="center"/>
        <w:rPr>
          <w:rFonts w:ascii="仿宋_GB2312" w:hAnsi="宋体" w:eastAsia="仿宋_GB2312" w:cs="Times New Roman"/>
          <w:sz w:val="28"/>
          <w:szCs w:val="28"/>
        </w:rPr>
      </w:pP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sz w:val="24"/>
          <w:szCs w:val="24"/>
        </w:rPr>
        <w:t>委托人</w:t>
      </w:r>
      <w:r>
        <w:rPr>
          <w:rFonts w:hint="eastAsia" w:cs="宋体" w:asciiTheme="minorEastAsia" w:hAnsiTheme="minorEastAsia"/>
          <w:sz w:val="24"/>
          <w:szCs w:val="24"/>
          <w:u w:val="single"/>
        </w:rPr>
        <w:t xml:space="preserve">  （投标单位全</w:t>
      </w:r>
      <w:r>
        <w:rPr>
          <w:rFonts w:hint="eastAsia" w:cs="宋体" w:asciiTheme="minorEastAsia" w:hAnsiTheme="minorEastAsia"/>
          <w:color w:val="000000" w:themeColor="text1"/>
          <w:sz w:val="24"/>
          <w:szCs w:val="24"/>
          <w:u w:val="single"/>
          <w14:textFill>
            <w14:solidFill>
              <w14:schemeClr w14:val="tx1"/>
            </w14:solidFill>
          </w14:textFill>
        </w:rPr>
        <w:t xml:space="preserve">称） </w:t>
      </w:r>
      <w:r>
        <w:rPr>
          <w:rFonts w:hint="eastAsia" w:cs="宋体" w:asciiTheme="minorEastAsia" w:hAnsiTheme="minorEastAsia"/>
          <w:color w:val="000000" w:themeColor="text1"/>
          <w:sz w:val="24"/>
          <w:szCs w:val="24"/>
          <w14:textFill>
            <w14:solidFill>
              <w14:schemeClr w14:val="tx1"/>
            </w14:solidFill>
          </w14:textFill>
        </w:rPr>
        <w:t>法定代表人、主要负责人</w:t>
      </w:r>
      <w:r>
        <w:rPr>
          <w:rFonts w:hint="eastAsia" w:cs="宋体" w:asciiTheme="minorEastAsia" w:hAnsiTheme="minorEastAsia"/>
          <w:color w:val="000000" w:themeColor="text1"/>
          <w:sz w:val="24"/>
          <w:szCs w:val="24"/>
          <w:u w:val="single"/>
          <w14:textFill>
            <w14:solidFill>
              <w14:schemeClr w14:val="tx1"/>
            </w14:solidFill>
          </w14:textFill>
        </w:rPr>
        <w:t xml:space="preserve">  （姓名） </w:t>
      </w:r>
      <w:r>
        <w:rPr>
          <w:rFonts w:hint="eastAsia" w:cs="宋体" w:asciiTheme="minorEastAsia" w:hAnsiTheme="minorEastAsia"/>
          <w:color w:val="000000" w:themeColor="text1"/>
          <w:sz w:val="24"/>
          <w:szCs w:val="24"/>
          <w14:textFill>
            <w14:solidFill>
              <w14:schemeClr w14:val="tx1"/>
            </w14:solidFill>
          </w14:textFill>
        </w:rPr>
        <w:t>，现授权委托</w:t>
      </w:r>
      <w:r>
        <w:rPr>
          <w:rFonts w:hint="eastAsia" w:cs="宋体" w:asciiTheme="minorEastAsia" w:hAnsiTheme="minorEastAsia"/>
          <w:color w:val="000000" w:themeColor="text1"/>
          <w:sz w:val="24"/>
          <w:szCs w:val="24"/>
          <w:u w:val="single"/>
          <w14:textFill>
            <w14:solidFill>
              <w14:schemeClr w14:val="tx1"/>
            </w14:solidFill>
          </w14:textFill>
        </w:rPr>
        <w:t xml:space="preserve">   （投标单位全称） 的 （姓名） (职务) （性别）  </w:t>
      </w:r>
      <w:r>
        <w:rPr>
          <w:rFonts w:hint="eastAsia" w:cs="宋体" w:asciiTheme="minorEastAsia" w:hAnsiTheme="minorEastAsia"/>
          <w:color w:val="000000" w:themeColor="text1"/>
          <w:sz w:val="24"/>
          <w:szCs w:val="24"/>
          <w14:textFill>
            <w14:solidFill>
              <w14:schemeClr w14:val="tx1"/>
            </w14:solidFill>
          </w14:textFill>
        </w:rPr>
        <w:t>为我单位委托代理人。被授权人在我单位参加的</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有效期：</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日起至</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日止。</w:t>
      </w: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代理人无转委托权，特此授权。</w:t>
      </w: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附：</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color w:val="000000" w:themeColor="text1"/>
          <w:sz w:val="24"/>
          <w:szCs w:val="24"/>
          <w14:textFill>
            <w14:solidFill>
              <w14:schemeClr w14:val="tx1"/>
            </w14:solidFill>
          </w14:textFill>
        </w:rPr>
        <w:t>法定代表人、主要负责人身份证正面</w:t>
      </w:r>
      <w:r>
        <w:rPr>
          <w:rFonts w:hint="eastAsia" w:cs="宋体" w:asciiTheme="minorEastAsia" w:hAnsiTheme="minorEastAsia"/>
          <w:sz w:val="24"/>
          <w:szCs w:val="24"/>
        </w:rPr>
        <w:t>、背面复印件</w:t>
      </w: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委托代理人身份证正面、背面复印件</w:t>
      </w:r>
    </w:p>
    <w:p>
      <w:pPr>
        <w:spacing w:line="360" w:lineRule="auto"/>
        <w:rPr>
          <w:rFonts w:cs="宋体" w:asciiTheme="minorEastAsia" w:hAnsiTheme="minorEastAsia"/>
          <w:sz w:val="24"/>
          <w:szCs w:val="24"/>
        </w:rPr>
      </w:pPr>
    </w:p>
    <w:p>
      <w:pPr>
        <w:spacing w:line="360" w:lineRule="auto"/>
        <w:ind w:firstLine="1080" w:firstLineChars="450"/>
        <w:jc w:val="left"/>
        <w:rPr>
          <w:rFonts w:cs="宋体" w:asciiTheme="minorEastAsia" w:hAnsiTheme="minorEastAsia"/>
          <w:sz w:val="24"/>
          <w:szCs w:val="24"/>
        </w:rPr>
      </w:pPr>
      <w:r>
        <w:rPr>
          <w:rFonts w:hint="eastAsia" w:cs="宋体" w:asciiTheme="minorEastAsia" w:hAnsiTheme="minorEastAsia"/>
          <w:sz w:val="24"/>
          <w:szCs w:val="24"/>
        </w:rPr>
        <w:t xml:space="preserve">  </w:t>
      </w:r>
    </w:p>
    <w:p>
      <w:pPr>
        <w:spacing w:line="360" w:lineRule="auto"/>
        <w:ind w:firstLine="1080" w:firstLineChars="450"/>
        <w:jc w:val="left"/>
        <w:rPr>
          <w:rFonts w:cs="宋体" w:asciiTheme="minorEastAsia" w:hAnsiTheme="minorEastAsia"/>
          <w:sz w:val="24"/>
          <w:szCs w:val="24"/>
        </w:rPr>
      </w:pP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投标人（单位名称）：</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（盖公章）</w:t>
      </w:r>
    </w:p>
    <w:p>
      <w:pPr>
        <w:spacing w:line="360" w:lineRule="auto"/>
        <w:ind w:firstLine="480" w:firstLineChars="200"/>
        <w:jc w:val="left"/>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法定代表人、主要负责人：</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 xml:space="preserve">（签字或盖章）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color w:val="000000" w:themeColor="text1"/>
          <w:sz w:val="24"/>
          <w:szCs w:val="24"/>
          <w14:textFill>
            <w14:solidFill>
              <w14:schemeClr w14:val="tx1"/>
            </w14:solidFill>
          </w14:textFill>
        </w:rPr>
        <w:t>委托代理人：</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（签字）</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详细通讯地址：</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sz w:val="24"/>
          <w:szCs w:val="24"/>
        </w:rPr>
        <w:t>委托代理人电话：</w:t>
      </w:r>
      <w:r>
        <w:rPr>
          <w:rFonts w:hint="eastAsia" w:cs="宋体" w:asciiTheme="minorEastAsia" w:hAnsiTheme="minorEastAsia"/>
          <w:sz w:val="24"/>
          <w:szCs w:val="24"/>
          <w:u w:val="single"/>
        </w:rPr>
        <w:t xml:space="preserve">                            </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电子邮箱：</w:t>
      </w:r>
      <w:r>
        <w:rPr>
          <w:rFonts w:hint="eastAsia" w:cs="宋体" w:asciiTheme="minorEastAsia" w:hAnsiTheme="minorEastAsia"/>
          <w:sz w:val="24"/>
          <w:szCs w:val="24"/>
          <w:u w:val="single"/>
        </w:rPr>
        <w:t xml:space="preserve">                                  </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kern w:val="0"/>
          <w:sz w:val="24"/>
          <w:szCs w:val="24"/>
        </w:rPr>
        <w:t>日  期：</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年</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月</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日</w:t>
      </w: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2UyZWM5MDBjYzdjNzQ5MzA5YTNlMDVhYjgyNzMifQ=="/>
    <w:docVar w:name="KSO_WPS_MARK_KEY" w:val="0763f716-d3c2-49ae-b7a3-35aa34c101e5"/>
  </w:docVars>
  <w:rsids>
    <w:rsidRoot w:val="753562BE"/>
    <w:rsid w:val="447A1DAE"/>
    <w:rsid w:val="75356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4" w:space="1"/>
      </w:pBdr>
      <w:tabs>
        <w:tab w:val="center" w:pos="4153"/>
        <w:tab w:val="right" w:pos="8306"/>
      </w:tabs>
      <w:snapToGrid w:val="0"/>
      <w:jc w:val="left"/>
    </w:pPr>
    <w:rPr>
      <w:rFonts w:ascii="宋体" w:hAnsi="宋体" w:eastAsia="宋体" w:cs="Times New Roman"/>
      <w:szCs w:val="21"/>
    </w:rPr>
  </w:style>
  <w:style w:type="paragraph" w:styleId="3">
    <w:name w:val="annotation text"/>
    <w:basedOn w:val="1"/>
    <w:unhideWhenUsed/>
    <w:qFormat/>
    <w:uiPriority w:val="0"/>
    <w:pPr>
      <w:jc w:val="left"/>
    </w:pPr>
    <w:rPr>
      <w:rFonts w:ascii="Calibri" w:hAnsi="Calibri" w:eastAsia="宋体" w:cs="Times New Roman"/>
    </w:rPr>
  </w:style>
  <w:style w:type="paragraph" w:styleId="4">
    <w:name w:val="footer"/>
    <w:basedOn w:val="1"/>
    <w:qFormat/>
    <w:uiPriority w:val="99"/>
    <w:pPr>
      <w:tabs>
        <w:tab w:val="center" w:pos="4153"/>
        <w:tab w:val="right" w:pos="8306"/>
      </w:tabs>
      <w:snapToGrid w:val="0"/>
      <w:jc w:val="left"/>
    </w:pPr>
    <w:rPr>
      <w:rFonts w:ascii="宋体" w:hAnsi="宋体"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2748</Words>
  <Characters>2964</Characters>
  <Lines>0</Lines>
  <Paragraphs>0</Paragraphs>
  <TotalTime>1</TotalTime>
  <ScaleCrop>false</ScaleCrop>
  <LinksUpToDate>false</LinksUpToDate>
  <CharactersWithSpaces>3523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2024-05-09T06:41:00Z</dcterms:created>
  <dc:creator>张晓宇</dc:creator>
  <cp:lastModifiedBy>张晓宇</cp:lastModifiedBy>
  <dcterms:modified xsi:type="dcterms:W3CDTF">2024-05-09T10:10:21Z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7D9105494A7145A288052A62F0548320_11</vt:lpwstr>
  </property>
</Properties>
</file>