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8E776"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内蒙古昆明卷烟有限责任公司2024年度职业病体检（ZQ）项目</w:t>
      </w:r>
    </w:p>
    <w:p w14:paraId="0157B8A3"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成交公示</w:t>
      </w:r>
    </w:p>
    <w:p w14:paraId="3EA8757B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内蒙古昆明卷烟有限责任公司2024年度职业病体检（ZQ）项目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于202</w:t>
      </w:r>
      <w:r>
        <w:rPr>
          <w:rFonts w:hint="eastAsia" w:ascii="宋体" w:hAnsi="宋体" w:eastAsia="宋体" w:cs="宋体"/>
          <w:color w:val="0D0D0D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年0</w:t>
      </w:r>
      <w:r>
        <w:rPr>
          <w:rFonts w:hint="eastAsia" w:ascii="宋体" w:hAnsi="宋体" w:eastAsia="宋体" w:cs="宋体"/>
          <w:color w:val="0D0D0D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D0D0D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日在内蒙古自治区呼和浩特市金桥开发区嘉逸大厦北楼16层会议室依法进行了开标、评标工作，根</w:t>
      </w:r>
      <w:bookmarkStart w:id="1" w:name="_GoBack"/>
      <w:bookmarkEnd w:id="1"/>
      <w:r>
        <w:rPr>
          <w:rFonts w:hint="eastAsia" w:ascii="宋体" w:hAnsi="宋体" w:eastAsia="宋体" w:cs="宋体"/>
          <w:color w:val="0D0D0D"/>
          <w:sz w:val="28"/>
          <w:szCs w:val="28"/>
        </w:rPr>
        <w:t>据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竞争性磋商文件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和评标细则的规定，经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磋商小组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认真评审，并经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采购人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批准，现将预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成交供应商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公示如下：</w:t>
      </w:r>
    </w:p>
    <w:p w14:paraId="608AD135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项目名称：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内蒙古昆明卷烟有限责任公司2024年度职业病体检（ZQ）项目</w:t>
      </w:r>
    </w:p>
    <w:p w14:paraId="3B7D7422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 xml:space="preserve">招标编号：12150101-0119--01-2024-1544 </w:t>
      </w:r>
    </w:p>
    <w:p w14:paraId="276B61C6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预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</w:t>
      </w:r>
      <w:r>
        <w:rPr>
          <w:rFonts w:hint="eastAsia" w:ascii="宋体" w:hAnsi="宋体" w:eastAsia="宋体" w:cs="宋体"/>
          <w:color w:val="0D0D0D"/>
          <w:sz w:val="28"/>
          <w:szCs w:val="28"/>
          <w:lang w:val="en-US" w:eastAsia="zh-CN"/>
        </w:rPr>
        <w:t>供应商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：内蒙古航天医院</w:t>
      </w:r>
    </w:p>
    <w:p w14:paraId="48528EAA">
      <w:pPr>
        <w:keepNext w:val="0"/>
        <w:keepLines w:val="0"/>
        <w:pageBreakBefore w:val="0"/>
        <w:widowControl/>
        <w:shd w:val="clear" w:color="auto" w:fill="FFFFFF"/>
        <w:tabs>
          <w:tab w:val="left" w:pos="8420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/>
        <w:textAlignment w:val="auto"/>
        <w:rPr>
          <w:rFonts w:hint="eastAsia" w:ascii="宋体" w:hAnsi="宋体" w:eastAsia="宋体" w:cs="宋体"/>
          <w:b/>
          <w:bCs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D0D0D"/>
          <w:sz w:val="28"/>
          <w:szCs w:val="28"/>
        </w:rPr>
        <w:t>预</w:t>
      </w:r>
      <w:r>
        <w:rPr>
          <w:rFonts w:hint="eastAsia" w:ascii="宋体" w:hAnsi="宋体" w:eastAsia="宋体" w:cs="宋体"/>
          <w:b/>
          <w:bCs/>
          <w:color w:val="0D0D0D"/>
          <w:sz w:val="28"/>
          <w:szCs w:val="28"/>
          <w:lang w:eastAsia="zh-CN"/>
        </w:rPr>
        <w:t>成交</w:t>
      </w:r>
      <w:r>
        <w:rPr>
          <w:rFonts w:hint="eastAsia" w:ascii="宋体" w:hAnsi="宋体" w:eastAsia="宋体" w:cs="宋体"/>
          <w:b/>
          <w:bCs/>
          <w:color w:val="0D0D0D"/>
          <w:sz w:val="28"/>
          <w:szCs w:val="28"/>
        </w:rPr>
        <w:t>价</w:t>
      </w:r>
      <w:r>
        <w:rPr>
          <w:rFonts w:hint="eastAsia" w:ascii="宋体" w:hAnsi="宋体" w:eastAsia="宋体" w:cs="宋体"/>
          <w:b/>
          <w:bCs/>
          <w:color w:val="0D0D0D"/>
          <w:sz w:val="28"/>
          <w:szCs w:val="28"/>
          <w:lang w:eastAsia="zh-CN"/>
        </w:rPr>
        <w:t>：</w:t>
      </w:r>
    </w:p>
    <w:tbl>
      <w:tblPr>
        <w:tblStyle w:val="4"/>
        <w:tblW w:w="885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4"/>
        <w:gridCol w:w="2214"/>
        <w:gridCol w:w="2214"/>
        <w:gridCol w:w="2215"/>
      </w:tblGrid>
      <w:tr w14:paraId="24A4F4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090116">
            <w:pPr>
              <w:spacing w:before="0"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bidi="ar"/>
              </w:rPr>
              <w:t>项目名称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709D18">
            <w:pPr>
              <w:spacing w:before="0"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bidi="ar"/>
              </w:rPr>
              <w:t>岗前项目报价元/人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9E7AF6">
            <w:pPr>
              <w:spacing w:before="0"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bidi="ar"/>
              </w:rPr>
              <w:t>岗中项目报价元/人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2E8275">
            <w:pPr>
              <w:spacing w:before="0"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bidi="ar"/>
              </w:rPr>
              <w:t>离岗项目报价元/人</w:t>
            </w:r>
          </w:p>
        </w:tc>
      </w:tr>
      <w:tr w14:paraId="25132F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825F6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噪声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3DBBA93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78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C15AA21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68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CA86EB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68</w:t>
            </w:r>
          </w:p>
        </w:tc>
      </w:tr>
      <w:tr w14:paraId="4501DC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00D8BA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烟草粉尘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FE0EB8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133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AFB5529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94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043AA06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94</w:t>
            </w:r>
          </w:p>
        </w:tc>
      </w:tr>
      <w:tr w14:paraId="4A2112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C458F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高温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 w14:paraId="4A24BD62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61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14:paraId="05F4730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61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14:paraId="617FE5B9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61</w:t>
            </w:r>
          </w:p>
        </w:tc>
      </w:tr>
      <w:tr w14:paraId="766AFB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1FA216F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一氧化碳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0431EAD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4878688E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65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5189D80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65</w:t>
            </w:r>
          </w:p>
        </w:tc>
      </w:tr>
      <w:tr w14:paraId="487D15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1E9EA2A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高处作业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6938090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66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42C18D5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66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4FB31827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66</w:t>
            </w:r>
          </w:p>
        </w:tc>
      </w:tr>
      <w:tr w14:paraId="73E21A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C8A2A7C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电工作业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76E8A80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78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699B476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78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48791F03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78</w:t>
            </w:r>
          </w:p>
        </w:tc>
      </w:tr>
      <w:tr w14:paraId="145C7E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40761D7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硫化氢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0123614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244024D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65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5CED19EE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65</w:t>
            </w:r>
          </w:p>
        </w:tc>
      </w:tr>
      <w:tr w14:paraId="636E68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57E57B6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正已烷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038433C1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2AF3827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65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1F046D7B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65</w:t>
            </w:r>
          </w:p>
        </w:tc>
      </w:tr>
      <w:tr w14:paraId="540046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DAFB7DB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职业机动车驾驶职业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5EFC1510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90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7FEC2C2E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90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0A3342D1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90</w:t>
            </w:r>
          </w:p>
        </w:tc>
      </w:tr>
      <w:tr w14:paraId="4EC80B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07393B39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压力容器作业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2B5AB35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78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555735E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78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5C606568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78</w:t>
            </w:r>
          </w:p>
        </w:tc>
      </w:tr>
      <w:tr w14:paraId="48F5FC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CAFEB92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氨水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3B94F67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133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7D467EA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133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4C6173C7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133</w:t>
            </w:r>
          </w:p>
        </w:tc>
      </w:tr>
      <w:tr w14:paraId="0F35DD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7227CA5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甲醇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2FE11FB2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158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1D2255CC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158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70A9C78D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158</w:t>
            </w:r>
          </w:p>
        </w:tc>
      </w:tr>
      <w:tr w14:paraId="799AA5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6E6C598B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甲烷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2F67A0C0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101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4343722A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101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77409B23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101</w:t>
            </w:r>
          </w:p>
        </w:tc>
      </w:tr>
      <w:tr w14:paraId="4BEBD2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14:paraId="43406CD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电焊烟尘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43CDF101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133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775323E5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133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 w14:paraId="7B247DB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 w:bidi="ar"/>
              </w:rPr>
              <w:t>133</w:t>
            </w:r>
          </w:p>
        </w:tc>
      </w:tr>
      <w:tr w14:paraId="5EB895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BEB07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bidi="ar"/>
              </w:rPr>
              <w:t>合计金额（元）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7AD20B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"/>
              </w:rPr>
              <w:t>1304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4B2E4F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"/>
              </w:rPr>
              <w:t>1255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9D9786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"/>
              </w:rPr>
              <w:t>1255</w:t>
            </w:r>
          </w:p>
        </w:tc>
      </w:tr>
      <w:tr w14:paraId="2066D5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A64D32">
            <w:pPr>
              <w:widowControl/>
              <w:spacing w:line="240" w:lineRule="auto"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"/>
              </w:rPr>
              <w:t>合计总报价（大写）： 叁仟捌佰壹拾肆元  （小写）： 3814.00 元</w:t>
            </w:r>
          </w:p>
        </w:tc>
      </w:tr>
    </w:tbl>
    <w:p w14:paraId="188B2723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服务期限：自合同签订之日起服务周期为三年。</w:t>
      </w:r>
    </w:p>
    <w:p w14:paraId="0E321814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服务</w:t>
      </w:r>
      <w:r>
        <w:rPr>
          <w:rFonts w:hint="eastAsia" w:ascii="宋体" w:hAnsi="宋体" w:eastAsia="宋体" w:cs="宋体"/>
          <w:color w:val="0D0D0D"/>
          <w:sz w:val="28"/>
          <w:szCs w:val="28"/>
          <w:lang w:val="en-US" w:eastAsia="zh-CN"/>
        </w:rPr>
        <w:t>地点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：呼和浩特市。</w:t>
      </w:r>
    </w:p>
    <w:p w14:paraId="181DAF32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付款方式：满足采购文件合同条款要求。</w:t>
      </w:r>
    </w:p>
    <w:p w14:paraId="4F96685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如对本次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成交结果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有异议，可于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成交公示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发布之日起</w:t>
      </w:r>
      <w:r>
        <w:rPr>
          <w:rFonts w:hint="eastAsia" w:ascii="宋体" w:hAnsi="宋体" w:eastAsia="宋体" w:cs="宋体"/>
          <w:color w:val="0D0D0D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个工作日内（截止时间</w:t>
      </w:r>
      <w:r>
        <w:rPr>
          <w:rFonts w:hint="eastAsia" w:ascii="宋体" w:hAnsi="宋体" w:eastAsia="宋体" w:cs="宋体"/>
          <w:sz w:val="28"/>
          <w:szCs w:val="28"/>
        </w:rPr>
        <w:t>：202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22</w:t>
      </w:r>
      <w:r>
        <w:rPr>
          <w:rFonts w:hint="eastAsia" w:ascii="宋体" w:hAnsi="宋体" w:eastAsia="宋体" w:cs="宋体"/>
          <w:sz w:val="28"/>
          <w:szCs w:val="28"/>
        </w:rPr>
        <w:t>日）以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书面形式向本项目招标代理机构提出异议，书面异议函应加盖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 w14:paraId="17B012A0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北京华诚永信工程管理有限公司：0471-5989785</w:t>
      </w:r>
    </w:p>
    <w:p w14:paraId="5FBA06E4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本公示在内蒙古招标投标公共服务平台、中国招标投标公共服务平台、内蒙古昆明卷烟有限责任公司网站上同步发布。</w:t>
      </w:r>
    </w:p>
    <w:p w14:paraId="2006A7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25860DD2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内蒙古昆明卷烟有限责任公司         北京华诚永信工程管理有限公司</w:t>
      </w:r>
    </w:p>
    <w:p w14:paraId="38CD7DF0">
      <w:pPr>
        <w:spacing w:line="360" w:lineRule="auto"/>
        <w:ind w:firstLine="560" w:firstLineChars="200"/>
        <w:rPr>
          <w:rFonts w:hint="eastAsia" w:ascii="宋体" w:hAnsi="宋体" w:eastAsia="宋体" w:cs="宋体"/>
        </w:rPr>
      </w:pPr>
      <w:bookmarkStart w:id="0" w:name="OLE_LINK3"/>
      <w:r>
        <w:rPr>
          <w:rFonts w:hint="eastAsia" w:ascii="宋体" w:hAnsi="宋体" w:eastAsia="宋体" w:cs="宋体"/>
          <w:sz w:val="28"/>
          <w:szCs w:val="28"/>
        </w:rPr>
        <w:t>二○二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</w:rPr>
        <w:t xml:space="preserve">日    </w:t>
      </w:r>
      <w:bookmarkEnd w:id="0"/>
      <w:r>
        <w:rPr>
          <w:rFonts w:hint="eastAsia" w:ascii="宋体" w:hAnsi="宋体" w:eastAsia="宋体" w:cs="宋体"/>
          <w:sz w:val="28"/>
          <w:szCs w:val="28"/>
        </w:rPr>
        <w:t xml:space="preserve">         二○二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sectPr>
      <w:pgSz w:w="11906" w:h="16838"/>
      <w:pgMar w:top="1247" w:right="1191" w:bottom="1247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10DFE"/>
    <w:rsid w:val="065D535C"/>
    <w:rsid w:val="0A095325"/>
    <w:rsid w:val="2FB13E9F"/>
    <w:rsid w:val="30DE6D92"/>
    <w:rsid w:val="3837515E"/>
    <w:rsid w:val="73D10DFE"/>
    <w:rsid w:val="75244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00" w:lineRule="exact"/>
      <w:jc w:val="center"/>
      <w:outlineLvl w:val="1"/>
    </w:pPr>
    <w:rPr>
      <w:rFonts w:ascii="Arial" w:hAnsi="Arial" w:eastAsia="黑体"/>
      <w:b/>
      <w:bCs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686</Words>
  <Characters>816</Characters>
  <Lines>0</Lines>
  <Paragraphs>0</Paragraphs>
  <TotalTime>4</TotalTime>
  <ScaleCrop>false</ScaleCrop>
  <LinksUpToDate>false</LinksUpToDate>
  <CharactersWithSpaces>845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2025-01-21T03:05:00Z</dcterms:created>
  <dc:creator>标书</dc:creator>
  <cp:lastModifiedBy>标书</cp:lastModifiedBy>
  <dcterms:modified xsi:type="dcterms:W3CDTF">2025-01-21T03:40:31Z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AC1198C828054082B8E33EE9A8B2599A_11</vt:lpwstr>
  </property>
  <property fmtid="{D5CDD505-2E9C-101B-9397-08002B2CF9AE}" pid="4" name="KSOTemplateDocerSaveRecord">
    <vt:lpwstr>eyJoZGlkIjoiYmFkOTUxZjRkMzExODg5Y2E3OWE3ZDk1MDRiYTZmN2MiLCJ1c2VySWQiOiIyNTM4ODUwNjgifQ==</vt:lpwstr>
  </property>
</Properties>
</file>